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88C0" w14:textId="77777777" w:rsidR="00FA3E96" w:rsidRPr="006221C4" w:rsidRDefault="00FA3E96" w:rsidP="00FA3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056124D" w14:textId="77777777" w:rsidR="00FA3E96" w:rsidRPr="004449C0" w:rsidRDefault="00FA3E96" w:rsidP="00FA3E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14:paraId="61090B2F" w14:textId="77777777" w:rsidR="00FA3E96" w:rsidRPr="004449C0" w:rsidRDefault="00FA3E96" w:rsidP="00FA3E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FEE38A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44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«___»___________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76BFA53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F3027" w14:textId="77777777" w:rsidR="00FA3E96" w:rsidRDefault="00FA3E96" w:rsidP="00FA3E96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14:paraId="3896EE28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113B51E5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2BC17E1B" w14:textId="77777777" w:rsidR="00FA3E96" w:rsidRPr="00E0394E" w:rsidRDefault="00FA3E96" w:rsidP="00FA3E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Поставщик обязуется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и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лакокрасочные материалы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именуемые далее – Товар, в ассортименте, количестве,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а Покупатель обязуется принять Товар и оплатить его в порядке и сроки, предусмотренные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онтрактом.</w:t>
      </w:r>
    </w:p>
    <w:p w14:paraId="390FA953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Спецификации, являющейся неотъемлемой частью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(Приложение № 1).</w:t>
      </w:r>
    </w:p>
    <w:p w14:paraId="28DFB4FD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292F0D9A" w14:textId="77777777" w:rsidR="00FA3E96" w:rsidRPr="00E0394E" w:rsidRDefault="00FA3E96" w:rsidP="00FA3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Право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овар, а также риск случайной утраты или случайного повреждения Товара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 Поставщика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товаросопроводительной документации (ТТН).</w:t>
      </w:r>
    </w:p>
    <w:p w14:paraId="0D298F8F" w14:textId="77777777" w:rsidR="00FA3E96" w:rsidRPr="00E0394E" w:rsidRDefault="00FA3E96" w:rsidP="00FA3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Каждая из Сторон гарантирует, что на момент заключения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и выполнять все условия, определенные в нем.</w:t>
      </w:r>
    </w:p>
    <w:p w14:paraId="0E7526C9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0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E0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3F5DAB96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    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78C66AC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304B8B68" w14:textId="77777777" w:rsidR="00FA3E96" w:rsidRPr="00F26265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F262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5D2FF417" w14:textId="77777777" w:rsidR="00FA3E96" w:rsidRPr="00CE600F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изменение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 уменьшения в случаях, связанных с уменьшением цены и (или) количества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в пределах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овара, при сохранении условий поставки;</w:t>
      </w:r>
    </w:p>
    <w:p w14:paraId="13B3F1FF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изменение количества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в сторону увеличения в случае снижения цены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овар, в пределах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E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овара, при сохранении условий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577CBB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партию Товара производятся </w:t>
      </w:r>
      <w:r w:rsidRPr="00E96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безналичной форме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E96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>(ТТН)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выставленного Поставщиком счета к оплате. </w:t>
      </w:r>
    </w:p>
    <w:p w14:paraId="2C58FB82" w14:textId="77777777" w:rsidR="00FA3E96" w:rsidRDefault="00FA3E96" w:rsidP="00FA3E96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6CB58184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14:paraId="0A369640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6B2EBAF0" w14:textId="77777777" w:rsidR="00FA3E96" w:rsidRPr="00E0394E" w:rsidRDefault="00FA3E96" w:rsidP="00FA3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0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14:paraId="7AC67109" w14:textId="77777777" w:rsidR="00FA3E96" w:rsidRDefault="00FA3E96" w:rsidP="00FA3E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установленного общего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выборки Товара 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путем передачи Покупателю Товара отдельными партиями по 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письменной 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A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Покупателя.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устанавливается с момента вступления настоящего Контракта в силу и по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9EB5D2F" w14:textId="77777777" w:rsidR="00FA3E96" w:rsidRDefault="00FA3E96" w:rsidP="00FA3E96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общего срока выборки Товара определяется с учетом производственных потребностей Покупателя.</w:t>
      </w:r>
      <w:r w:rsidRPr="00D5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456291BD" w14:textId="77777777" w:rsidR="00FA3E96" w:rsidRPr="00E0394E" w:rsidRDefault="00FA3E96" w:rsidP="00FA3E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(доставка)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Товара осуществляется </w:t>
      </w:r>
      <w:r w:rsidRPr="00E0394E">
        <w:rPr>
          <w:rFonts w:ascii="Times New Roman" w:eastAsia="Calibri" w:hAnsi="Times New Roman" w:cs="Times New Roman"/>
          <w:sz w:val="24"/>
          <w:szCs w:val="24"/>
        </w:rPr>
        <w:t xml:space="preserve">транспортом и за счет средств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ставщика</w:t>
      </w:r>
      <w:r w:rsidRPr="00851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EC8">
        <w:rPr>
          <w:rFonts w:ascii="Times New Roman" w:hAnsi="Times New Roman" w:cs="Times New Roman"/>
          <w:bCs/>
          <w:sz w:val="24"/>
          <w:szCs w:val="24"/>
        </w:rPr>
        <w:t>на центральный склад Покупателя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17DEC4E" w14:textId="77777777" w:rsidR="00FA3E96" w:rsidRDefault="00FA3E96" w:rsidP="00FA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(передачи) партии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является дата подписания уполномоченными представителями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документацией.</w:t>
      </w:r>
    </w:p>
    <w:p w14:paraId="06DF54B7" w14:textId="77777777" w:rsidR="00FA3E96" w:rsidRPr="00F26265" w:rsidRDefault="00FA3E96" w:rsidP="00FA3E9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2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несоответствия Товара по ассортименту, качеству и  (или) количеству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40C1A501" w14:textId="77777777" w:rsidR="00FA3E96" w:rsidRPr="00F26265" w:rsidRDefault="00FA3E96" w:rsidP="00FA3E96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его части, качественным, комплектным, соответствующим ассортименту, либо возместить Покупателю стоимость некачественного, некомплектного Товара. </w:t>
      </w:r>
    </w:p>
    <w:p w14:paraId="5FE3FDDD" w14:textId="77777777" w:rsidR="00FA3E96" w:rsidRPr="00F26265" w:rsidRDefault="00FA3E96" w:rsidP="00FA3E96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дефектов/недостатков Товара, его несоответствия установленным требованиям,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488EF3B5" w14:textId="77777777" w:rsidR="00FA3E96" w:rsidRPr="00E0394E" w:rsidRDefault="00FA3E96" w:rsidP="00FA3E9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Толеранс поставки составляет ориентировочно 10 % от общего объема Товара.</w:t>
      </w:r>
    </w:p>
    <w:p w14:paraId="2F283A3A" w14:textId="77777777" w:rsidR="00FA3E96" w:rsidRPr="00E0394E" w:rsidRDefault="00FA3E96" w:rsidP="00FA3E9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354E83E2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44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20265383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и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795E9D55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(качества), паспорт качества и (или) иной документ о качестве и т.д.).</w:t>
      </w:r>
    </w:p>
    <w:p w14:paraId="3DC6B06D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ассортименту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качеству переданного Покупателю Товара согласно разделу 3 настоящего Контракта. Устранять за свой счет дефекты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недостатки, выявленные при приемке Товара.</w:t>
      </w:r>
    </w:p>
    <w:p w14:paraId="0A6B2AD4" w14:textId="77777777" w:rsidR="00FA3E96" w:rsidRPr="00F26265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87118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Pr="00F26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Поставщиком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4C56C9B4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Нести риск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случайной утраты или случайного повреждения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его передачи Покупателю.</w:t>
      </w:r>
    </w:p>
    <w:bookmarkEnd w:id="0"/>
    <w:p w14:paraId="3884CB31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73F79B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50EEE939" w14:textId="77777777" w:rsidR="00FA3E96" w:rsidRPr="004449C0" w:rsidRDefault="00FA3E96" w:rsidP="00FA3E9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78760978" w14:textId="77777777" w:rsidR="00FA3E96" w:rsidRPr="004449C0" w:rsidRDefault="00FA3E96" w:rsidP="00FA3E9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635631A9" w14:textId="77777777" w:rsidR="00FA3E96" w:rsidRPr="004449C0" w:rsidRDefault="00FA3E96" w:rsidP="00FA3E9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7CBBFDFA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530B5B00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75AF0083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количестве, ассортименте и по цене, согласно условиям Контракта.</w:t>
      </w:r>
    </w:p>
    <w:p w14:paraId="55B3A8E9" w14:textId="77777777" w:rsidR="00FA3E96" w:rsidRPr="004449C0" w:rsidRDefault="00FA3E96" w:rsidP="00FA3E9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6863CE48" w14:textId="77777777" w:rsidR="00FA3E96" w:rsidRPr="004449C0" w:rsidRDefault="00FA3E96" w:rsidP="00FA3E96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57ED7F9D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4D45939C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Поставщика своевременного устранения выявленных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дефектов/</w:t>
      </w: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недостатков Товара.</w:t>
      </w:r>
    </w:p>
    <w:p w14:paraId="013C9EE4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DA854CB" w14:textId="77777777" w:rsidR="00FA3E96" w:rsidRPr="004449C0" w:rsidRDefault="00FA3E96" w:rsidP="00FA3E9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0DC99990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A14CF91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B6BA9E1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C6107C6" w14:textId="77777777" w:rsidR="00FA3E96" w:rsidRPr="00445F7A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41740FCB" w14:textId="77777777" w:rsidR="00FA3E96" w:rsidRPr="00445F7A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1C8EC8EC" w14:textId="77777777" w:rsidR="00FA3E96" w:rsidRPr="00F26265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F26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информацию обо всех договорах субпоставки (соисполнения), заключенных Поставщиком при исполнении настоящего Контракта</w:t>
      </w:r>
      <w:r w:rsidRPr="00F2626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F26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F2626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обязанности.Пени подлежат начислению за каждый день просрочки исполнения такого обязательства.</w:t>
      </w:r>
    </w:p>
    <w:p w14:paraId="2CBEC7F9" w14:textId="77777777" w:rsidR="00FA3E96" w:rsidRPr="00F26265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2626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Непредставление Поставщиком информации </w:t>
      </w:r>
      <w:r w:rsidRPr="00F26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2E0A64D0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5.6.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CA52BB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Установленные настоящим Контрактом меры имущественной ответственности за нарушение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6FD4C199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5013F97A" w14:textId="77777777" w:rsidR="00FA3E96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9569091" w14:textId="77777777" w:rsidR="00FA3E96" w:rsidRPr="004449C0" w:rsidRDefault="00FA3E96" w:rsidP="00FA3E9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78F4DCF2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  <w:r w:rsidRPr="00E039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Упаковка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Товара </w:t>
      </w:r>
      <w:r w:rsidRPr="00E039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должна соответствовать требованиям, указанным заводом изготовителем.</w:t>
      </w:r>
    </w:p>
    <w:p w14:paraId="64CD1AAF" w14:textId="77777777" w:rsidR="00FA3E96" w:rsidRDefault="00FA3E96" w:rsidP="00FA3E96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>Качество Товара должн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соответствовать назначению Товара, требованиям, предъявленным к техническим характеристикам Товара</w:t>
      </w:r>
      <w:r w:rsidRPr="008B5601">
        <w:rPr>
          <w:rFonts w:ascii="Times New Roman" w:hAnsi="Times New Roman" w:cs="Times New Roman"/>
          <w:sz w:val="24"/>
          <w:szCs w:val="24"/>
        </w:rPr>
        <w:t xml:space="preserve"> </w:t>
      </w:r>
      <w:r w:rsidRPr="00AF5F9D">
        <w:rPr>
          <w:rFonts w:ascii="Times New Roman" w:hAnsi="Times New Roman" w:cs="Times New Roman"/>
          <w:sz w:val="24"/>
          <w:szCs w:val="24"/>
        </w:rPr>
        <w:t>в стране производителя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F9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>действующим в Приднестровской Молдавской Республики стандартам и техническим условиям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5A5A2" w14:textId="77777777" w:rsidR="00FA3E96" w:rsidRDefault="00FA3E96" w:rsidP="00FA3E9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AF5F9D">
        <w:rPr>
          <w:rFonts w:ascii="Times New Roman" w:hAnsi="Times New Roman" w:cs="Times New Roman"/>
          <w:sz w:val="24"/>
          <w:szCs w:val="24"/>
        </w:rPr>
        <w:t xml:space="preserve">Гарантийный срок на Товар устанавливается заводом-изготовителем </w:t>
      </w:r>
      <w:r>
        <w:rPr>
          <w:rFonts w:ascii="Times New Roman" w:hAnsi="Times New Roman" w:cs="Times New Roman"/>
          <w:sz w:val="24"/>
          <w:szCs w:val="24"/>
        </w:rPr>
        <w:t xml:space="preserve">для каждой группы Товаров </w:t>
      </w:r>
      <w:r w:rsidRPr="00AF5F9D">
        <w:rPr>
          <w:rFonts w:ascii="Times New Roman" w:hAnsi="Times New Roman" w:cs="Times New Roman"/>
          <w:sz w:val="24"/>
          <w:szCs w:val="24"/>
        </w:rPr>
        <w:t>и отражается в документе о качестве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300D92" w14:textId="77777777" w:rsidR="00FA3E96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всем остальном, что не установлено 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онтрактом при обнаружении </w:t>
      </w:r>
      <w:r w:rsidRPr="002E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Товара установленным требованиям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Стороны руководствуются действующим законодательством Приднестровской Молдавской Республики.</w:t>
      </w:r>
    </w:p>
    <w:p w14:paraId="6B856C15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78905DDB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14:paraId="556DA10E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действия обстоятельств непреодолимой силы срок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продлевается на срок, в течение которого действуют такие обстоятельства и их последствия.</w:t>
      </w:r>
    </w:p>
    <w:p w14:paraId="69C871B9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9BFA5AA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будут продолжаться более 3 (трех) месяцев, судьба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будет решаться путем проведения дополнительных переговоров между Сторонами. </w:t>
      </w:r>
    </w:p>
    <w:p w14:paraId="58435455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A071819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343B0A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07C9E52C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споры и разногласия, которые могут возникнуть из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или в связи с ним, должны разрешаться, по возможности, путем переговоров между Сторонами.</w:t>
      </w:r>
    </w:p>
    <w:p w14:paraId="67698A3F" w14:textId="77777777" w:rsidR="00FA3E96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56E974BE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55307F67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947F37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1BE130EE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Во всем остальном, что не урегулировано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руководствуются нормами законодательства Приднестровской Молдавской Республики.</w:t>
      </w:r>
    </w:p>
    <w:p w14:paraId="291EED09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14:paraId="22782C31" w14:textId="77777777" w:rsidR="00FA3E96" w:rsidRPr="00E0394E" w:rsidRDefault="00FA3E96" w:rsidP="00FA3E96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ли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774416EF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A30C570" w14:textId="77777777" w:rsidR="00FA3E96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Приложения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являются его неотъемлемой частью.</w:t>
      </w:r>
    </w:p>
    <w:p w14:paraId="0C1321D9" w14:textId="77777777" w:rsidR="00FA3E96" w:rsidRPr="00E0394E" w:rsidRDefault="00FA3E96" w:rsidP="00FA3E9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6323C" w14:textId="77777777" w:rsidR="00FA3E96" w:rsidRPr="00E0394E" w:rsidRDefault="00FA3E96" w:rsidP="00FA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0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СТОРОН</w:t>
      </w:r>
    </w:p>
    <w:p w14:paraId="69C20EAC" w14:textId="77777777" w:rsidR="00FA3E96" w:rsidRPr="004449C0" w:rsidRDefault="00FA3E96" w:rsidP="00FA3E9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FA3E96" w:rsidRPr="004449C0" w14:paraId="00092A34" w14:textId="77777777" w:rsidTr="003943CC">
        <w:trPr>
          <w:trHeight w:val="461"/>
        </w:trPr>
        <w:tc>
          <w:tcPr>
            <w:tcW w:w="4433" w:type="dxa"/>
          </w:tcPr>
          <w:p w14:paraId="54B9C562" w14:textId="77777777" w:rsidR="00FA3E96" w:rsidRPr="004449C0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75D625D4" w14:textId="77777777" w:rsidR="00FA3E96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33761F11" w14:textId="77777777" w:rsidR="00FA3E96" w:rsidRPr="004449C0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29C20" w14:textId="77777777" w:rsidR="00FA3E96" w:rsidRPr="004449C0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47C665E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3700FD2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5D1BC5E0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D83135F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88AD3B0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00E7FF47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5F38EF7A" w14:textId="77777777" w:rsidR="00FA3E96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6480D5D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57942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F79B5F6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6882A" w14:textId="77777777" w:rsidR="00FA3E96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BE29F61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A4B7D2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CF691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BE2EF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9E86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76141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AEE14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C4B95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C7690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D2735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2599" w14:textId="77777777" w:rsidR="00FA3E96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D3679" w14:textId="77777777" w:rsidR="00FA3E96" w:rsidRPr="00E0394E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34F9C45" w14:textId="77777777" w:rsidR="00FA3E96" w:rsidRPr="00E0394E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</w:p>
    <w:p w14:paraId="602AD483" w14:textId="77777777" w:rsidR="00FA3E96" w:rsidRPr="00E0394E" w:rsidRDefault="00FA3E96" w:rsidP="00FA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  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_______</w:t>
      </w:r>
    </w:p>
    <w:p w14:paraId="66279070" w14:textId="77777777" w:rsidR="00FA3E96" w:rsidRDefault="00FA3E96" w:rsidP="00FA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CF347" w14:textId="77777777" w:rsidR="00FA3E96" w:rsidRPr="00E0394E" w:rsidRDefault="00FA3E96" w:rsidP="00FA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14:paraId="356DB56C" w14:textId="77777777" w:rsidR="00FA3E96" w:rsidRPr="00E0394E" w:rsidRDefault="00FA3E96" w:rsidP="00FA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</w:t>
      </w:r>
    </w:p>
    <w:tbl>
      <w:tblPr>
        <w:tblW w:w="98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36"/>
        <w:gridCol w:w="697"/>
        <w:gridCol w:w="850"/>
        <w:gridCol w:w="1066"/>
        <w:gridCol w:w="1114"/>
      </w:tblGrid>
      <w:tr w:rsidR="00FA3E96" w:rsidRPr="00063F43" w14:paraId="59312D4E" w14:textId="77777777" w:rsidTr="003943CC">
        <w:trPr>
          <w:trHeight w:val="315"/>
        </w:trPr>
        <w:tc>
          <w:tcPr>
            <w:tcW w:w="560" w:type="dxa"/>
            <w:shd w:val="clear" w:color="auto" w:fill="FFFFFF" w:themeFill="background1"/>
          </w:tcPr>
          <w:p w14:paraId="4CD5C6C7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6" w:type="dxa"/>
            <w:shd w:val="clear" w:color="auto" w:fill="FFFFFF" w:themeFill="background1"/>
            <w:noWrap/>
            <w:vAlign w:val="center"/>
            <w:hideMark/>
          </w:tcPr>
          <w:p w14:paraId="40379244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697" w:type="dxa"/>
            <w:shd w:val="clear" w:color="auto" w:fill="FFFFFF" w:themeFill="background1"/>
            <w:noWrap/>
            <w:vAlign w:val="center"/>
            <w:hideMark/>
          </w:tcPr>
          <w:p w14:paraId="2EF3099B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CC43D0D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4F66E8F9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ед. в руб.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A047CB6" w14:textId="77777777" w:rsidR="00FA3E96" w:rsidRPr="0013611C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цена в руб. </w:t>
            </w:r>
          </w:p>
        </w:tc>
      </w:tr>
      <w:tr w:rsidR="00FA3E96" w:rsidRPr="006D015F" w14:paraId="1AC5A92D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E55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2634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 Бетон-контакт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7230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7E95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052C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71E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6124A1D6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7D94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80A0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 глубокого проникновения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6A5E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89C6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55937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4A2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12DF8868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847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33DB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 ГФ 021 (красно кор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чневая)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28A3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C39F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989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6C2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2B02A79B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C3C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302B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 ГФ 021 (серая)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B9EA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3A3F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65FC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F4F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3015EE94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A7E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ACE9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Грунтовка концентрат Д14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3759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3887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DA5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FCE3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17AF16E7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6B8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0B42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Колер пигментный (голубой) 100мл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BEAE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046C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775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9153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D9D4196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596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9D60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для внутренних работ дисперсионная белая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4E18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CABB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7EC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C66B7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28E875B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9FFC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6E297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для наружных и внутренних работ акрилов.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F9E8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0D16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E64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3DA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15CB976C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B928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181D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белая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FCAE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90FE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420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896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7F666C7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D8C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4721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голубая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A314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2395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1E7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97B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E2F42B8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C09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5B0E7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жёлтая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05E2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95FB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94C30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B88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5435A5C7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F717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1069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зелёная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7EF8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D124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3919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4956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B0A3651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B73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2460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коричневая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4F88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EE3D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709D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58E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3618D0A1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A08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4885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красная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E9D9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1521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513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AE27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5B663B22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8EB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9228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серая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F947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EEB2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FF5C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5DA5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50BDC1F3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670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89C6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серебристая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44CD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3D95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FD7C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4E2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4AC1C057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65F5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390AD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Краска  наружная ПФ чёрная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2060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F0C5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795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3A01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0CF50C28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9A9B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3ED5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Лазурь тик №102 (для дерева)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53C4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84E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5573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2696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0D044825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00ED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5D2FA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Растворитель 646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B933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C83DF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BCD64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344D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60DCA51A" w14:textId="77777777" w:rsidTr="003943C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05FB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52375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Растворитель Уайт-Спирит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E250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F8278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CF1E9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59F3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E96" w:rsidRPr="006D015F" w14:paraId="1D4EFD3B" w14:textId="77777777" w:rsidTr="003943CC">
        <w:trPr>
          <w:trHeight w:val="315"/>
        </w:trPr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6D0E2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19EE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7C9A1" w14:textId="77777777" w:rsidR="00FA3E96" w:rsidRPr="006B472E" w:rsidRDefault="00FA3E96" w:rsidP="003943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A558ECE" w14:textId="77777777" w:rsidR="00FA3E96" w:rsidRDefault="00FA3E96" w:rsidP="00FA3E96">
      <w:pPr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</w:t>
      </w:r>
    </w:p>
    <w:p w14:paraId="3F5474E4" w14:textId="77777777" w:rsidR="00FA3E96" w:rsidRDefault="00FA3E96" w:rsidP="00FA3E96">
      <w:pPr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512A4" w14:textId="77777777" w:rsidR="00FA3E96" w:rsidRDefault="00FA3E96" w:rsidP="00FA3E96">
      <w:pPr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производителя и страны производства_______________________________</w:t>
      </w:r>
    </w:p>
    <w:p w14:paraId="1178DFD1" w14:textId="77777777" w:rsidR="00FA3E96" w:rsidRDefault="00FA3E96" w:rsidP="00FA3E96">
      <w:pPr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F1E47" w14:textId="77777777" w:rsidR="00FA3E96" w:rsidRDefault="00FA3E96" w:rsidP="00FA3E96">
      <w:pPr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5BA98353" w14:textId="77777777" w:rsidR="00FA3E96" w:rsidRPr="004449C0" w:rsidRDefault="00FA3E96" w:rsidP="00FA3E96">
      <w:pPr>
        <w:spacing w:after="100" w:afterAutospacing="1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FA3E96" w:rsidRPr="004449C0" w14:paraId="65EF74D2" w14:textId="77777777" w:rsidTr="003943CC">
        <w:trPr>
          <w:trHeight w:val="461"/>
        </w:trPr>
        <w:tc>
          <w:tcPr>
            <w:tcW w:w="4433" w:type="dxa"/>
          </w:tcPr>
          <w:p w14:paraId="111FF8D2" w14:textId="77777777" w:rsidR="00FA3E96" w:rsidRPr="004449C0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129958D3" w14:textId="77777777" w:rsidR="00FA3E96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1FF14389" w14:textId="77777777" w:rsidR="00FA3E96" w:rsidRPr="004449C0" w:rsidRDefault="00FA3E96" w:rsidP="003943C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05B8B10B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196CB769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AC4E466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6E7B122A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0274D1DE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56A3E7D2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690149A4" w14:textId="77777777" w:rsidR="00FA3E96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71730E10" w14:textId="77777777" w:rsidR="00FA3E96" w:rsidRPr="004449C0" w:rsidRDefault="00FA3E96" w:rsidP="003943C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Генеральный директор</w:t>
            </w:r>
          </w:p>
        </w:tc>
      </w:tr>
    </w:tbl>
    <w:p w14:paraId="1E260CC4" w14:textId="77777777" w:rsidR="00B30C18" w:rsidRPr="00FA3E96" w:rsidRDefault="00B30C18" w:rsidP="00FA3E96"/>
    <w:sectPr w:rsidR="00B30C18" w:rsidRPr="00F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92407464">
    <w:abstractNumId w:val="3"/>
  </w:num>
  <w:num w:numId="2" w16cid:durableId="903179172">
    <w:abstractNumId w:val="0"/>
  </w:num>
  <w:num w:numId="3" w16cid:durableId="1949696775">
    <w:abstractNumId w:val="1"/>
  </w:num>
  <w:num w:numId="4" w16cid:durableId="189951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2A5E06"/>
    <w:rsid w:val="0059038F"/>
    <w:rsid w:val="007D6FD5"/>
    <w:rsid w:val="0083231B"/>
    <w:rsid w:val="00954A6A"/>
    <w:rsid w:val="00B30C18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389E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5</cp:revision>
  <dcterms:created xsi:type="dcterms:W3CDTF">2023-05-10T12:12:00Z</dcterms:created>
  <dcterms:modified xsi:type="dcterms:W3CDTF">2025-03-20T14:01:00Z</dcterms:modified>
</cp:coreProperties>
</file>